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452"/>
        <w:gridCol w:w="1809"/>
        <w:gridCol w:w="1753"/>
        <w:gridCol w:w="343"/>
        <w:gridCol w:w="2988"/>
      </w:tblGrid>
      <w:tr w:rsidR="009313B3" w:rsidRPr="00960BB6" w14:paraId="3064F580" w14:textId="77777777" w:rsidTr="00816F19">
        <w:trPr>
          <w:trHeight w:val="20"/>
        </w:trPr>
        <w:tc>
          <w:tcPr>
            <w:tcW w:w="9345" w:type="dxa"/>
            <w:gridSpan w:val="5"/>
          </w:tcPr>
          <w:p w14:paraId="7C138DD5" w14:textId="77777777" w:rsidR="009313B3" w:rsidRPr="00960BB6" w:rsidRDefault="009313B3" w:rsidP="00816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14:paraId="153514A0" w14:textId="77777777" w:rsidR="009313B3" w:rsidRPr="00960BB6" w:rsidRDefault="009313B3" w:rsidP="00816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13B3" w:rsidRPr="00960BB6" w14:paraId="08DE429E" w14:textId="77777777" w:rsidTr="00816F19">
        <w:trPr>
          <w:trHeight w:val="20"/>
        </w:trPr>
        <w:tc>
          <w:tcPr>
            <w:tcW w:w="4261" w:type="dxa"/>
            <w:gridSpan w:val="2"/>
          </w:tcPr>
          <w:p w14:paraId="2C2AEBE5" w14:textId="105A4E55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45035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22</w:t>
            </w:r>
            <w:r w:rsidRPr="00196B8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r w:rsidRPr="00960BB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04.2020</w:t>
            </w:r>
          </w:p>
        </w:tc>
        <w:tc>
          <w:tcPr>
            <w:tcW w:w="2096" w:type="dxa"/>
            <w:gridSpan w:val="2"/>
          </w:tcPr>
          <w:p w14:paraId="05A8731B" w14:textId="58F8969E" w:rsidR="009313B3" w:rsidRPr="00960BB6" w:rsidRDefault="009313B3" w:rsidP="00816F1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Pr="009313B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10К</w:t>
            </w:r>
          </w:p>
        </w:tc>
        <w:tc>
          <w:tcPr>
            <w:tcW w:w="2988" w:type="dxa"/>
          </w:tcPr>
          <w:p w14:paraId="2A548E27" w14:textId="77777777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ОБЖ</w:t>
            </w:r>
          </w:p>
        </w:tc>
      </w:tr>
      <w:tr w:rsidR="009313B3" w:rsidRPr="00960BB6" w14:paraId="2734C851" w14:textId="77777777" w:rsidTr="00816F19">
        <w:trPr>
          <w:trHeight w:val="20"/>
        </w:trPr>
        <w:tc>
          <w:tcPr>
            <w:tcW w:w="9345" w:type="dxa"/>
            <w:gridSpan w:val="5"/>
          </w:tcPr>
          <w:p w14:paraId="51AE4FB6" w14:textId="77777777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Pr="00960BB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Козлова Наталья Павловна</w:t>
            </w:r>
          </w:p>
        </w:tc>
      </w:tr>
      <w:tr w:rsidR="009313B3" w:rsidRPr="00960BB6" w14:paraId="20C953C4" w14:textId="77777777" w:rsidTr="00816F19">
        <w:trPr>
          <w:trHeight w:val="20"/>
        </w:trPr>
        <w:tc>
          <w:tcPr>
            <w:tcW w:w="9345" w:type="dxa"/>
            <w:gridSpan w:val="5"/>
          </w:tcPr>
          <w:p w14:paraId="2EF5A50B" w14:textId="1B8D4443" w:rsidR="009313B3" w:rsidRPr="00960BB6" w:rsidRDefault="009313B3" w:rsidP="009D3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Pr="00605D81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 </w:t>
            </w:r>
            <w:r w:rsidR="009D3FC3" w:rsidRPr="009D3F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en-US"/>
              </w:rPr>
              <w:t>Часовой и его неприкосновенность. Обязанности часового.</w:t>
            </w:r>
          </w:p>
        </w:tc>
      </w:tr>
      <w:tr w:rsidR="009313B3" w:rsidRPr="00313F40" w14:paraId="62FC111B" w14:textId="77777777" w:rsidTr="00816F19">
        <w:trPr>
          <w:trHeight w:val="20"/>
        </w:trPr>
        <w:tc>
          <w:tcPr>
            <w:tcW w:w="2452" w:type="dxa"/>
            <w:vMerge w:val="restart"/>
          </w:tcPr>
          <w:p w14:paraId="669F4597" w14:textId="77777777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6893" w:type="dxa"/>
            <w:gridSpan w:val="4"/>
          </w:tcPr>
          <w:p w14:paraId="073DA553" w14:textId="6FCE8FAA" w:rsidR="009313B3" w:rsidRPr="00313F40" w:rsidRDefault="009313B3" w:rsidP="00816F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Учебник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А.Т.Смирнов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Б.О.Хренков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М.,Просвещение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2010 г.</w:t>
            </w:r>
          </w:p>
        </w:tc>
      </w:tr>
      <w:tr w:rsidR="009313B3" w:rsidRPr="00313F40" w14:paraId="26E7B15E" w14:textId="77777777" w:rsidTr="00816F19">
        <w:trPr>
          <w:trHeight w:val="20"/>
        </w:trPr>
        <w:tc>
          <w:tcPr>
            <w:tcW w:w="2452" w:type="dxa"/>
            <w:vMerge/>
          </w:tcPr>
          <w:p w14:paraId="7B291C3C" w14:textId="77777777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3" w:type="dxa"/>
            <w:gridSpan w:val="4"/>
          </w:tcPr>
          <w:p w14:paraId="732D2B6C" w14:textId="77777777" w:rsidR="009313B3" w:rsidRPr="00313F40" w:rsidRDefault="009313B3" w:rsidP="00816F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F40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ресурсы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электронный учебник.</w:t>
            </w:r>
          </w:p>
        </w:tc>
      </w:tr>
      <w:tr w:rsidR="009313B3" w:rsidRPr="00960BB6" w14:paraId="2528CD2B" w14:textId="77777777" w:rsidTr="00816F19">
        <w:trPr>
          <w:trHeight w:val="20"/>
        </w:trPr>
        <w:tc>
          <w:tcPr>
            <w:tcW w:w="2452" w:type="dxa"/>
            <w:vMerge w:val="restart"/>
          </w:tcPr>
          <w:p w14:paraId="218C229D" w14:textId="77777777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562" w:type="dxa"/>
            <w:gridSpan w:val="2"/>
          </w:tcPr>
          <w:p w14:paraId="1818B51C" w14:textId="77777777" w:rsidR="009313B3" w:rsidRPr="000834F7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шаг. </w:t>
            </w:r>
            <w:r w:rsidRPr="008306EB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учебником.</w:t>
            </w:r>
          </w:p>
        </w:tc>
        <w:tc>
          <w:tcPr>
            <w:tcW w:w="3331" w:type="dxa"/>
            <w:gridSpan w:val="2"/>
          </w:tcPr>
          <w:p w14:paraId="06E89F02" w14:textId="4A69BE21" w:rsidR="009313B3" w:rsidRPr="00960BB6" w:rsidRDefault="009D3FC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С.240-247, параграф 50, 51</w:t>
            </w:r>
          </w:p>
        </w:tc>
      </w:tr>
      <w:tr w:rsidR="009313B3" w:rsidRPr="00960BB6" w14:paraId="2F357C3B" w14:textId="77777777" w:rsidTr="00816F19">
        <w:trPr>
          <w:trHeight w:val="20"/>
        </w:trPr>
        <w:tc>
          <w:tcPr>
            <w:tcW w:w="2452" w:type="dxa"/>
            <w:vMerge/>
          </w:tcPr>
          <w:p w14:paraId="2953C25D" w14:textId="77777777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2" w:type="dxa"/>
            <w:gridSpan w:val="2"/>
          </w:tcPr>
          <w:p w14:paraId="0D54382A" w14:textId="6E96B0A0" w:rsidR="009313B3" w:rsidRPr="000834F7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шаг. </w:t>
            </w:r>
            <w:r w:rsidRPr="009313B3">
              <w:rPr>
                <w:rFonts w:ascii="Times New Roman" w:hAnsi="Times New Roman" w:cs="Times New Roman"/>
                <w:sz w:val="24"/>
                <w:szCs w:val="24"/>
              </w:rPr>
              <w:t>Работа в тетрадях.</w:t>
            </w:r>
          </w:p>
        </w:tc>
        <w:tc>
          <w:tcPr>
            <w:tcW w:w="3331" w:type="dxa"/>
            <w:gridSpan w:val="2"/>
          </w:tcPr>
          <w:p w14:paraId="72FB5695" w14:textId="74FA69CA" w:rsidR="009313B3" w:rsidRPr="009313B3" w:rsidRDefault="00450351" w:rsidP="00816F1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Обоснованно объяснить</w:t>
            </w:r>
            <w:r w:rsidRPr="0045035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, в чём заключаетс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я неприкосновенность часового. Охарактеризовать</w:t>
            </w:r>
            <w:r w:rsidRPr="0045035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основные обязанности часового. Конспект. Промежуточная аттестация</w:t>
            </w:r>
          </w:p>
        </w:tc>
      </w:tr>
      <w:tr w:rsidR="009313B3" w:rsidRPr="00960BB6" w14:paraId="0659C04D" w14:textId="77777777" w:rsidTr="00816F19">
        <w:trPr>
          <w:trHeight w:val="20"/>
        </w:trPr>
        <w:tc>
          <w:tcPr>
            <w:tcW w:w="2452" w:type="dxa"/>
            <w:vMerge/>
          </w:tcPr>
          <w:p w14:paraId="31EB9EB4" w14:textId="77777777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2" w:type="dxa"/>
            <w:gridSpan w:val="2"/>
          </w:tcPr>
          <w:p w14:paraId="37342CDE" w14:textId="66ACA5C6" w:rsidR="009313B3" w:rsidRPr="000834F7" w:rsidRDefault="009313B3" w:rsidP="00450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4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шаг</w:t>
            </w:r>
            <w:r w:rsidRPr="00C603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50351">
              <w:rPr>
                <w:rFonts w:ascii="Times New Roman" w:hAnsi="Times New Roman" w:cs="Times New Roman"/>
                <w:sz w:val="24"/>
                <w:szCs w:val="24"/>
              </w:rPr>
              <w:t>Подвиг русского часового. Дополнительный материал к параграфу 51.</w:t>
            </w:r>
          </w:p>
        </w:tc>
        <w:tc>
          <w:tcPr>
            <w:tcW w:w="3331" w:type="dxa"/>
            <w:gridSpan w:val="2"/>
          </w:tcPr>
          <w:p w14:paraId="67AA1371" w14:textId="627F8292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50351">
              <w:rPr>
                <w:rFonts w:ascii="Times New Roman" w:hAnsi="Times New Roman" w:cs="Times New Roman"/>
                <w:sz w:val="24"/>
                <w:szCs w:val="24"/>
              </w:rPr>
              <w:t>.247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прочитать.</w:t>
            </w:r>
          </w:p>
          <w:p w14:paraId="02B8CB3E" w14:textId="77777777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3B3" w:rsidRPr="00960BB6" w14:paraId="5EEEBB2E" w14:textId="77777777" w:rsidTr="00816F19">
        <w:trPr>
          <w:trHeight w:val="20"/>
        </w:trPr>
        <w:tc>
          <w:tcPr>
            <w:tcW w:w="2452" w:type="dxa"/>
            <w:vMerge/>
          </w:tcPr>
          <w:p w14:paraId="3C32F4FC" w14:textId="77777777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2" w:type="dxa"/>
            <w:gridSpan w:val="2"/>
          </w:tcPr>
          <w:p w14:paraId="40862C50" w14:textId="77777777" w:rsidR="009313B3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 шаг.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 в тетради:</w:t>
            </w:r>
          </w:p>
          <w:p w14:paraId="2FE63CB7" w14:textId="4C4C8FAD" w:rsidR="009313B3" w:rsidRPr="00450351" w:rsidRDefault="00450351" w:rsidP="00450351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0351">
              <w:rPr>
                <w:rFonts w:ascii="Times New Roman" w:hAnsi="Times New Roman" w:cs="Times New Roman"/>
                <w:sz w:val="24"/>
                <w:szCs w:val="24"/>
              </w:rPr>
              <w:t>На вопросы каких должностных лиц из числа военнослужащих должен отвечать часовой?</w:t>
            </w:r>
          </w:p>
          <w:p w14:paraId="28BB64D7" w14:textId="77777777" w:rsidR="00450351" w:rsidRDefault="00450351" w:rsidP="00450351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каком положении у часового должен быть автомат в дневное и ночное время?</w:t>
            </w:r>
          </w:p>
          <w:p w14:paraId="1234E023" w14:textId="77777777" w:rsidR="00450351" w:rsidRDefault="00450351" w:rsidP="00450351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каких случаях часовой применяет оружие на поражение?</w:t>
            </w:r>
          </w:p>
          <w:p w14:paraId="09ED3C0F" w14:textId="11874C93" w:rsidR="00450351" w:rsidRPr="00450351" w:rsidRDefault="00450351" w:rsidP="00450351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Почему, на ваш взгляд, часовому запрещены практически любые действия, кроме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бдительности  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охране поста?</w:t>
            </w:r>
          </w:p>
        </w:tc>
        <w:tc>
          <w:tcPr>
            <w:tcW w:w="3331" w:type="dxa"/>
            <w:gridSpan w:val="2"/>
          </w:tcPr>
          <w:p w14:paraId="2280D913" w14:textId="77777777" w:rsidR="009313B3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С.238, вопросы 1-4.</w:t>
            </w:r>
          </w:p>
          <w:p w14:paraId="6D25D1CE" w14:textId="715030E3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3B3" w:rsidRPr="007F772D" w14:paraId="5EDC3F3E" w14:textId="77777777" w:rsidTr="00816F19">
        <w:trPr>
          <w:trHeight w:val="20"/>
        </w:trPr>
        <w:tc>
          <w:tcPr>
            <w:tcW w:w="2452" w:type="dxa"/>
          </w:tcPr>
          <w:p w14:paraId="078FAA8E" w14:textId="38186725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2" w:type="dxa"/>
            <w:gridSpan w:val="2"/>
          </w:tcPr>
          <w:p w14:paraId="2D8ED112" w14:textId="07C05AE1" w:rsidR="009313B3" w:rsidRPr="007F772D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 шаг.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задание.</w:t>
            </w:r>
          </w:p>
        </w:tc>
        <w:tc>
          <w:tcPr>
            <w:tcW w:w="3331" w:type="dxa"/>
            <w:gridSpan w:val="2"/>
          </w:tcPr>
          <w:p w14:paraId="5AF75DF4" w14:textId="79B03C8B" w:rsidR="009313B3" w:rsidRPr="007F772D" w:rsidRDefault="00450351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Сфотографировать ответы на вопросы.</w:t>
            </w:r>
          </w:p>
        </w:tc>
      </w:tr>
      <w:tr w:rsidR="009313B3" w:rsidRPr="00960BB6" w14:paraId="7054E80C" w14:textId="77777777" w:rsidTr="00816F19">
        <w:trPr>
          <w:trHeight w:val="20"/>
        </w:trPr>
        <w:tc>
          <w:tcPr>
            <w:tcW w:w="2452" w:type="dxa"/>
          </w:tcPr>
          <w:p w14:paraId="4273130D" w14:textId="77777777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6893" w:type="dxa"/>
            <w:gridSpan w:val="4"/>
          </w:tcPr>
          <w:p w14:paraId="70E084D6" w14:textId="71E21B49" w:rsidR="009313B3" w:rsidRPr="00960BB6" w:rsidRDefault="009313B3" w:rsidP="00DB0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фото </w:t>
            </w:r>
            <w:r w:rsidRPr="004A1D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на электронную почту: </w:t>
            </w:r>
            <w:hyperlink r:id="rId5" w:history="1">
              <w:r w:rsidR="00DB04D5" w:rsidRPr="00EC613A">
                <w:rPr>
                  <w:rStyle w:val="a4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>kozlova</w:t>
              </w:r>
              <w:r w:rsidR="00DB04D5" w:rsidRPr="00EC613A">
                <w:rPr>
                  <w:rStyle w:val="a4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.</w:t>
              </w:r>
              <w:r w:rsidR="00DB04D5" w:rsidRPr="00EC613A">
                <w:rPr>
                  <w:rStyle w:val="a4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>irk</w:t>
              </w:r>
              <w:r w:rsidR="00DB04D5" w:rsidRPr="00EC613A">
                <w:rPr>
                  <w:rStyle w:val="a4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@m</w:t>
              </w:r>
              <w:r w:rsidR="00DB04D5" w:rsidRPr="00EC613A">
                <w:rPr>
                  <w:rStyle w:val="a4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>ail</w:t>
              </w:r>
              <w:r w:rsidR="00DB04D5" w:rsidRPr="00EC613A">
                <w:rPr>
                  <w:rStyle w:val="a4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.</w:t>
              </w:r>
              <w:proofErr w:type="spellStart"/>
              <w:r w:rsidR="00DB04D5" w:rsidRPr="00EC613A">
                <w:rPr>
                  <w:rStyle w:val="a4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DB04D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DB04D5" w:rsidRPr="00DB04D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или по </w:t>
            </w:r>
            <w:proofErr w:type="spellStart"/>
            <w:r w:rsidR="00DB04D5" w:rsidRPr="00DB04D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вайберу</w:t>
            </w:r>
            <w:proofErr w:type="spellEnd"/>
            <w:r w:rsidR="00DB04D5" w:rsidRPr="00DB04D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на телефон: 89647547994</w:t>
            </w:r>
            <w:r w:rsidR="00DB04D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4A1D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 2</w:t>
            </w:r>
            <w:r w:rsidR="004503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4A1D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.04.2020 г</w:t>
            </w: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Подписывайте ФИ и класс.</w:t>
            </w:r>
          </w:p>
        </w:tc>
      </w:tr>
    </w:tbl>
    <w:p w14:paraId="6E8483BC" w14:textId="77777777" w:rsidR="0044379A" w:rsidRDefault="0044379A">
      <w:bookmarkStart w:id="0" w:name="_GoBack"/>
      <w:bookmarkEnd w:id="0"/>
    </w:p>
    <w:sectPr w:rsidR="004437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305B0A"/>
    <w:multiLevelType w:val="hybridMultilevel"/>
    <w:tmpl w:val="D6FAC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A64"/>
    <w:rsid w:val="0044379A"/>
    <w:rsid w:val="00450351"/>
    <w:rsid w:val="009313B3"/>
    <w:rsid w:val="009D3FC3"/>
    <w:rsid w:val="00BD6A64"/>
    <w:rsid w:val="00DB0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6FA31"/>
  <w15:chartTrackingRefBased/>
  <w15:docId w15:val="{BD8EFAE0-6FB5-4EC4-A9A9-40B752652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3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313B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9313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B04D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B04D5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4503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ozlova.irk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3</cp:revision>
  <dcterms:created xsi:type="dcterms:W3CDTF">2020-04-09T10:13:00Z</dcterms:created>
  <dcterms:modified xsi:type="dcterms:W3CDTF">2020-04-16T05:07:00Z</dcterms:modified>
</cp:coreProperties>
</file>